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007F" w14:textId="70A0603F" w:rsidR="00A96044" w:rsidRDefault="00CC40D4" w:rsidP="00A9604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>
        <w:rPr>
          <w:rFonts w:ascii="Calibri-Bold" w:hAnsi="Calibri-Bold" w:cs="Calibri-Bold"/>
          <w:b/>
          <w:bCs/>
          <w:color w:val="000000"/>
          <w:sz w:val="32"/>
          <w:szCs w:val="32"/>
        </w:rPr>
        <w:tab/>
      </w:r>
    </w:p>
    <w:p w14:paraId="0F4ABBF4" w14:textId="7116B20C" w:rsidR="00A96044" w:rsidRDefault="009E085B" w:rsidP="009E085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HOLIDAY STATEMENT OF PARTICULARS</w:t>
      </w:r>
    </w:p>
    <w:p w14:paraId="59E4D8FC" w14:textId="4A9951B7" w:rsidR="00F26262" w:rsidRPr="008F5EC4" w:rsidRDefault="00F26262" w:rsidP="00F26262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 xml:space="preserve">Cogent Staffing Limited offer </w:t>
      </w:r>
      <w:r w:rsidR="00CA6C5C">
        <w:rPr>
          <w:rFonts w:eastAsia="Times New Roman" w:cstheme="minorHAnsi"/>
          <w:lang w:eastAsia="en-GB"/>
        </w:rPr>
        <w:t>5.6 weeks</w:t>
      </w:r>
      <w:r w:rsidRPr="008F5EC4">
        <w:rPr>
          <w:rFonts w:eastAsia="Times New Roman" w:cstheme="minorHAnsi"/>
          <w:lang w:eastAsia="en-GB"/>
        </w:rPr>
        <w:t xml:space="preserve"> holidays to its workers, accrued in arrears. Holiday year runs from January to December each year.</w:t>
      </w:r>
    </w:p>
    <w:p w14:paraId="3B650EB8" w14:textId="28CA4312" w:rsidR="00F26262" w:rsidRDefault="00F26262" w:rsidP="00F26262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 xml:space="preserve">Your holidays are accrued as </w:t>
      </w:r>
      <w:proofErr w:type="gramStart"/>
      <w:r w:rsidRPr="008F5EC4">
        <w:rPr>
          <w:rFonts w:eastAsia="Times New Roman" w:cstheme="minorHAnsi"/>
          <w:lang w:eastAsia="en-GB"/>
        </w:rPr>
        <w:t>follows:-</w:t>
      </w:r>
      <w:proofErr w:type="gramEnd"/>
    </w:p>
    <w:p w14:paraId="727BE46D" w14:textId="7CED7FDC" w:rsidR="000A119D" w:rsidRPr="008F5EC4" w:rsidRDefault="000A119D" w:rsidP="00F26262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Holiday hours are accrued pro-rata based on 5.6 weeks statutory holiday pay per year</w:t>
      </w:r>
    </w:p>
    <w:p w14:paraId="504AC12B" w14:textId="3E4F2504" w:rsidR="00F26262" w:rsidRPr="008F5EC4" w:rsidRDefault="00F26262" w:rsidP="00F26262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>Average remuneration (calculated over the preceding 52 paid weeks)</w:t>
      </w:r>
    </w:p>
    <w:p w14:paraId="5EE15D5F" w14:textId="713E5E28" w:rsidR="00F26262" w:rsidRPr="008F5EC4" w:rsidRDefault="00F26262" w:rsidP="00F26262">
      <w:pPr>
        <w:shd w:val="clear" w:color="auto" w:fill="FFFFFF"/>
        <w:spacing w:before="240" w:after="240" w:line="240" w:lineRule="auto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 xml:space="preserve">For </w:t>
      </w:r>
      <w:proofErr w:type="gramStart"/>
      <w:r w:rsidRPr="008F5EC4">
        <w:rPr>
          <w:rFonts w:eastAsia="Times New Roman" w:cstheme="minorHAnsi"/>
          <w:lang w:eastAsia="en-GB"/>
        </w:rPr>
        <w:t>example</w:t>
      </w:r>
      <w:proofErr w:type="gramEnd"/>
      <w:r w:rsidRPr="008F5EC4">
        <w:rPr>
          <w:rFonts w:eastAsia="Times New Roman" w:cstheme="minorHAnsi"/>
          <w:lang w:eastAsia="en-GB"/>
        </w:rPr>
        <w:t xml:space="preserve"> £</w:t>
      </w:r>
      <w:r w:rsidR="00485B6A">
        <w:rPr>
          <w:rFonts w:eastAsia="Times New Roman" w:cstheme="minorHAnsi"/>
          <w:lang w:eastAsia="en-GB"/>
        </w:rPr>
        <w:t>9.50</w:t>
      </w:r>
      <w:r w:rsidRPr="008F5EC4">
        <w:rPr>
          <w:rFonts w:eastAsia="Times New Roman" w:cstheme="minorHAnsi"/>
          <w:lang w:eastAsia="en-GB"/>
        </w:rPr>
        <w:t xml:space="preserve"> per hour</w:t>
      </w:r>
    </w:p>
    <w:p w14:paraId="06C7DBAF" w14:textId="77777777" w:rsidR="00F26262" w:rsidRPr="008F5EC4" w:rsidRDefault="00F26262" w:rsidP="00F26262">
      <w:pPr>
        <w:shd w:val="clear" w:color="auto" w:fill="FFFFFF"/>
        <w:spacing w:before="343" w:after="171" w:line="240" w:lineRule="auto"/>
        <w:outlineLvl w:val="2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>Holiday Pay per week</w:t>
      </w:r>
    </w:p>
    <w:p w14:paraId="3C4377B4" w14:textId="77777777" w:rsidR="00F26262" w:rsidRPr="008F5EC4" w:rsidRDefault="00F26262" w:rsidP="00F26262">
      <w:pPr>
        <w:shd w:val="clear" w:color="auto" w:fill="FFFFFF"/>
        <w:spacing w:before="343" w:after="171" w:line="240" w:lineRule="auto"/>
        <w:outlineLvl w:val="2"/>
        <w:rPr>
          <w:rFonts w:eastAsia="Times New Roman" w:cstheme="minorHAnsi"/>
          <w:lang w:eastAsia="en-GB"/>
        </w:rPr>
      </w:pPr>
      <w:r w:rsidRPr="008F5EC4">
        <w:rPr>
          <w:rFonts w:eastAsia="Times New Roman" w:cstheme="minorHAnsi"/>
          <w:lang w:eastAsia="en-GB"/>
        </w:rPr>
        <w:t>Holiday hours x Average pay rate = Holiday pay per week</w:t>
      </w:r>
    </w:p>
    <w:p w14:paraId="17795EE7" w14:textId="77777777" w:rsidR="00485B6A" w:rsidRDefault="00485B6A" w:rsidP="00F26262">
      <w:pPr>
        <w:shd w:val="clear" w:color="auto" w:fill="FFFFFF"/>
        <w:spacing w:before="343" w:after="171" w:line="240" w:lineRule="auto"/>
        <w:outlineLvl w:val="2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(</w:t>
      </w:r>
      <w:proofErr w:type="gramStart"/>
      <w:r>
        <w:rPr>
          <w:rFonts w:ascii="Calibri-Bold" w:hAnsi="Calibri-Bold" w:cs="Calibri-Bold"/>
          <w:b/>
          <w:bCs/>
        </w:rPr>
        <w:t>i.e.</w:t>
      </w:r>
      <w:proofErr w:type="gramEnd"/>
      <w:r>
        <w:rPr>
          <w:rFonts w:ascii="Calibri-Bold" w:hAnsi="Calibri-Bold" w:cs="Calibri-Bold"/>
          <w:b/>
          <w:bCs/>
        </w:rPr>
        <w:t xml:space="preserve"> 4.53 hours x £9.50 = £43.04 holiday pay per week)</w:t>
      </w:r>
    </w:p>
    <w:p w14:paraId="4C258E6C" w14:textId="12FD38D1" w:rsidR="00F26262" w:rsidRPr="008F5EC4" w:rsidRDefault="00F26262" w:rsidP="00F26262">
      <w:pPr>
        <w:shd w:val="clear" w:color="auto" w:fill="FFFFFF"/>
        <w:spacing w:before="343" w:after="171" w:line="240" w:lineRule="auto"/>
        <w:outlineLvl w:val="2"/>
        <w:rPr>
          <w:rFonts w:eastAsia="Times New Roman" w:cstheme="minorHAnsi"/>
          <w:lang w:eastAsia="en-GB"/>
        </w:rPr>
      </w:pPr>
      <w:r w:rsidRPr="008F5EC4">
        <w:rPr>
          <w:rFonts w:ascii="Segoe UI Symbol" w:eastAsia="Times New Roman" w:hAnsi="Segoe UI Symbol" w:cs="Segoe UI Symbol"/>
          <w:lang w:eastAsia="en-GB"/>
        </w:rPr>
        <w:t>✓</w:t>
      </w:r>
      <w:r w:rsidRPr="008F5EC4">
        <w:rPr>
          <w:rFonts w:eastAsia="Times New Roman" w:cstheme="minorHAnsi"/>
          <w:lang w:eastAsia="en-GB"/>
        </w:rPr>
        <w:t xml:space="preserve"> This is roughly equivalent just over half a day per week accrued for every full week worked</w:t>
      </w:r>
    </w:p>
    <w:p w14:paraId="74D2B787" w14:textId="77777777" w:rsidR="004912EA" w:rsidRDefault="004912EA" w:rsidP="00A960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0060D16" w14:textId="52D7AFF3" w:rsidR="00A9604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F5EC4">
        <w:rPr>
          <w:rFonts w:cstheme="minorHAnsi"/>
          <w:b/>
          <w:bCs/>
        </w:rPr>
        <w:t>Please can the following guidelines be adhered to when booking holidays</w:t>
      </w:r>
      <w:r w:rsidR="00832706">
        <w:rPr>
          <w:rFonts w:cstheme="minorHAnsi"/>
          <w:b/>
          <w:bCs/>
        </w:rPr>
        <w:t>:</w:t>
      </w:r>
    </w:p>
    <w:p w14:paraId="3785EB7F" w14:textId="77777777" w:rsidR="004912EA" w:rsidRPr="008F5EC4" w:rsidRDefault="004912EA" w:rsidP="00A960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31026C" w14:textId="77777777" w:rsidR="00A96044" w:rsidRPr="008F5EC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5EC4">
        <w:rPr>
          <w:rFonts w:cstheme="minorHAnsi"/>
        </w:rPr>
        <w:t xml:space="preserve">• Please can holidays be booked with one week’s notice </w:t>
      </w:r>
      <w:proofErr w:type="gramStart"/>
      <w:r w:rsidRPr="008F5EC4">
        <w:rPr>
          <w:rFonts w:cstheme="minorHAnsi"/>
        </w:rPr>
        <w:t>in order for</w:t>
      </w:r>
      <w:proofErr w:type="gramEnd"/>
      <w:r w:rsidRPr="008F5EC4">
        <w:rPr>
          <w:rFonts w:cstheme="minorHAnsi"/>
        </w:rPr>
        <w:t xml:space="preserve"> the payment to be correctly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>processed</w:t>
      </w:r>
    </w:p>
    <w:p w14:paraId="7A36C5C5" w14:textId="4F493A54" w:rsidR="00A9604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5EC4">
        <w:rPr>
          <w:rFonts w:cstheme="minorHAnsi"/>
        </w:rPr>
        <w:t>• Correct procedure to book holidays is to go to our website www.cogentstaffing.co.uk and go to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 xml:space="preserve">the “candidate” section. There you will find </w:t>
      </w:r>
      <w:r w:rsidR="00667DA6" w:rsidRPr="008F5EC4">
        <w:rPr>
          <w:rFonts w:cstheme="minorHAnsi"/>
        </w:rPr>
        <w:t xml:space="preserve">“Request </w:t>
      </w:r>
      <w:r w:rsidR="009E66A5" w:rsidRPr="008F5EC4">
        <w:rPr>
          <w:rFonts w:cstheme="minorHAnsi"/>
        </w:rPr>
        <w:t>holiday days accrued” and can find out how many hours you have available in total. You can then select the</w:t>
      </w:r>
      <w:r w:rsidR="00667DA6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>“Request a holiday” section. This is where you need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 xml:space="preserve">to send your holiday request, if you do not have access to the </w:t>
      </w:r>
      <w:r w:rsidR="004912EA" w:rsidRPr="008F5EC4">
        <w:rPr>
          <w:rFonts w:cstheme="minorHAnsi"/>
        </w:rPr>
        <w:t>internet,</w:t>
      </w:r>
      <w:r w:rsidRPr="008F5EC4">
        <w:rPr>
          <w:rFonts w:cstheme="minorHAnsi"/>
        </w:rPr>
        <w:t xml:space="preserve"> please call the branch on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>01422 413 813</w:t>
      </w:r>
    </w:p>
    <w:p w14:paraId="7DEE1BAF" w14:textId="77777777" w:rsidR="004912EA" w:rsidRPr="008F5EC4" w:rsidRDefault="004912EA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15346" w14:textId="14DA874E" w:rsidR="00A9604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5EC4">
        <w:rPr>
          <w:rFonts w:cstheme="minorHAnsi"/>
        </w:rPr>
        <w:t>• If you need to know your current holiday days accrued</w:t>
      </w:r>
      <w:r w:rsidR="008F5EC4" w:rsidRPr="008F5EC4">
        <w:rPr>
          <w:rFonts w:cstheme="minorHAnsi"/>
        </w:rPr>
        <w:t xml:space="preserve"> but do not need to request holiday</w:t>
      </w:r>
      <w:r w:rsidRPr="008F5EC4">
        <w:rPr>
          <w:rFonts w:cstheme="minorHAnsi"/>
        </w:rPr>
        <w:t>, please see the website,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>www.cogentstaffing.co.uk, under the “candidate” section and submit a “Request holiday days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 xml:space="preserve">accrued” form, if you do not have access to the </w:t>
      </w:r>
      <w:r w:rsidR="004912EA" w:rsidRPr="008F5EC4">
        <w:rPr>
          <w:rFonts w:cstheme="minorHAnsi"/>
        </w:rPr>
        <w:t>internet,</w:t>
      </w:r>
      <w:r w:rsidRPr="008F5EC4">
        <w:rPr>
          <w:rFonts w:cstheme="minorHAnsi"/>
        </w:rPr>
        <w:t xml:space="preserve"> please call the branch on 01422 413</w:t>
      </w:r>
      <w:r w:rsidR="00B678F1" w:rsidRPr="008F5EC4">
        <w:rPr>
          <w:rFonts w:cstheme="minorHAnsi"/>
        </w:rPr>
        <w:t xml:space="preserve"> </w:t>
      </w:r>
      <w:r w:rsidRPr="008F5EC4">
        <w:rPr>
          <w:rFonts w:cstheme="minorHAnsi"/>
        </w:rPr>
        <w:t>81</w:t>
      </w:r>
      <w:r w:rsidR="00CA6C5C">
        <w:rPr>
          <w:rFonts w:cstheme="minorHAnsi"/>
        </w:rPr>
        <w:t>3</w:t>
      </w:r>
    </w:p>
    <w:p w14:paraId="699F3576" w14:textId="77777777" w:rsidR="00307F12" w:rsidRDefault="00307F12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11F997" w14:textId="77777777" w:rsidR="00307F12" w:rsidRDefault="00307F12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2E5E02" w14:textId="77777777" w:rsidR="00307F12" w:rsidRPr="008F5EC4" w:rsidRDefault="00307F12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348AA1" w14:textId="77777777" w:rsidR="00A96044" w:rsidRPr="008F5EC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F5EC4">
        <w:rPr>
          <w:rFonts w:cstheme="minorHAnsi"/>
        </w:rPr>
        <w:t>_____________________________</w:t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  <w:t>_____________________________</w:t>
      </w:r>
    </w:p>
    <w:p w14:paraId="72B73966" w14:textId="77777777" w:rsidR="006A5839" w:rsidRPr="008F5EC4" w:rsidRDefault="00A96044" w:rsidP="00A960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F5EC4">
        <w:rPr>
          <w:rFonts w:cstheme="minorHAnsi"/>
          <w:b/>
          <w:bCs/>
        </w:rPr>
        <w:t>Signature of worker</w:t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</w:r>
      <w:r w:rsidRPr="008F5EC4">
        <w:rPr>
          <w:rFonts w:cstheme="minorHAnsi"/>
        </w:rPr>
        <w:tab/>
        <w:t xml:space="preserve">           </w:t>
      </w:r>
      <w:r w:rsidRPr="008F5EC4">
        <w:rPr>
          <w:rFonts w:cstheme="minorHAnsi"/>
          <w:b/>
          <w:bCs/>
        </w:rPr>
        <w:t>Print Name and Date</w:t>
      </w:r>
    </w:p>
    <w:sectPr w:rsidR="006A5839" w:rsidRPr="008F5EC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F68D" w14:textId="77777777" w:rsidR="005B6976" w:rsidRDefault="005B6976" w:rsidP="00A96044">
      <w:pPr>
        <w:spacing w:after="0" w:line="240" w:lineRule="auto"/>
      </w:pPr>
      <w:r>
        <w:separator/>
      </w:r>
    </w:p>
  </w:endnote>
  <w:endnote w:type="continuationSeparator" w:id="0">
    <w:p w14:paraId="57671158" w14:textId="77777777" w:rsidR="005B6976" w:rsidRDefault="005B6976" w:rsidP="00A96044">
      <w:pPr>
        <w:spacing w:after="0" w:line="240" w:lineRule="auto"/>
      </w:pPr>
      <w:r>
        <w:continuationSeparator/>
      </w:r>
    </w:p>
  </w:endnote>
  <w:endnote w:type="continuationNotice" w:id="1">
    <w:p w14:paraId="3B644759" w14:textId="77777777" w:rsidR="005B6976" w:rsidRDefault="005B6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8788" w14:textId="77777777" w:rsidR="005B6976" w:rsidRDefault="005B6976" w:rsidP="00A96044">
      <w:pPr>
        <w:spacing w:after="0" w:line="240" w:lineRule="auto"/>
      </w:pPr>
      <w:r>
        <w:separator/>
      </w:r>
    </w:p>
  </w:footnote>
  <w:footnote w:type="continuationSeparator" w:id="0">
    <w:p w14:paraId="0E2CFD2E" w14:textId="77777777" w:rsidR="005B6976" w:rsidRDefault="005B6976" w:rsidP="00A96044">
      <w:pPr>
        <w:spacing w:after="0" w:line="240" w:lineRule="auto"/>
      </w:pPr>
      <w:r>
        <w:continuationSeparator/>
      </w:r>
    </w:p>
  </w:footnote>
  <w:footnote w:type="continuationNotice" w:id="1">
    <w:p w14:paraId="7525BCE0" w14:textId="77777777" w:rsidR="005B6976" w:rsidRDefault="005B6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26A" w14:textId="5705276B" w:rsidR="007B4426" w:rsidRDefault="007B4426">
    <w:pPr>
      <w:pStyle w:val="Header"/>
    </w:pPr>
    <w:r>
      <w:rPr>
        <w:rFonts w:ascii="Calibri" w:hAnsi="Calibri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7BC60624" wp14:editId="6B9CA029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2171700" cy="723900"/>
          <wp:effectExtent l="0" t="0" r="0" b="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44"/>
    <w:rsid w:val="00035824"/>
    <w:rsid w:val="000A119D"/>
    <w:rsid w:val="001058CA"/>
    <w:rsid w:val="00107806"/>
    <w:rsid w:val="001136ED"/>
    <w:rsid w:val="00126B40"/>
    <w:rsid w:val="00135EAD"/>
    <w:rsid w:val="0018646D"/>
    <w:rsid w:val="002162F0"/>
    <w:rsid w:val="002A64E7"/>
    <w:rsid w:val="002D1928"/>
    <w:rsid w:val="00307F12"/>
    <w:rsid w:val="00332540"/>
    <w:rsid w:val="00452180"/>
    <w:rsid w:val="00485B6A"/>
    <w:rsid w:val="004912EA"/>
    <w:rsid w:val="00547E86"/>
    <w:rsid w:val="005B6976"/>
    <w:rsid w:val="00642AA0"/>
    <w:rsid w:val="006570CC"/>
    <w:rsid w:val="00662D01"/>
    <w:rsid w:val="00667DA6"/>
    <w:rsid w:val="006A5839"/>
    <w:rsid w:val="007018F0"/>
    <w:rsid w:val="007B4426"/>
    <w:rsid w:val="00832706"/>
    <w:rsid w:val="008F5EC4"/>
    <w:rsid w:val="0092037D"/>
    <w:rsid w:val="009E085B"/>
    <w:rsid w:val="009E66A5"/>
    <w:rsid w:val="00A3152F"/>
    <w:rsid w:val="00A96044"/>
    <w:rsid w:val="00AB56C5"/>
    <w:rsid w:val="00AE707E"/>
    <w:rsid w:val="00B32590"/>
    <w:rsid w:val="00B678F1"/>
    <w:rsid w:val="00CA6C5C"/>
    <w:rsid w:val="00CC40D4"/>
    <w:rsid w:val="00D759E6"/>
    <w:rsid w:val="00D92FC4"/>
    <w:rsid w:val="00DB1F69"/>
    <w:rsid w:val="00F26262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7307"/>
  <w15:chartTrackingRefBased/>
  <w15:docId w15:val="{D9AE3BF4-E26B-4CD6-ADD7-43167763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6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44"/>
  </w:style>
  <w:style w:type="paragraph" w:styleId="Footer">
    <w:name w:val="footer"/>
    <w:basedOn w:val="Normal"/>
    <w:link w:val="FooterChar"/>
    <w:uiPriority w:val="99"/>
    <w:unhideWhenUsed/>
    <w:rsid w:val="00A96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44"/>
  </w:style>
  <w:style w:type="character" w:customStyle="1" w:styleId="Heading3Char">
    <w:name w:val="Heading 3 Char"/>
    <w:basedOn w:val="DefaultParagraphFont"/>
    <w:link w:val="Heading3"/>
    <w:uiPriority w:val="9"/>
    <w:rsid w:val="00F2626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2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CA6C5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2185A83DA1E45BEDDAE21C7EC33B2" ma:contentTypeVersion="15" ma:contentTypeDescription="Create a new document." ma:contentTypeScope="" ma:versionID="76fc64a4f9b41e2d143cad42cdaa701b">
  <xsd:schema xmlns:xsd="http://www.w3.org/2001/XMLSchema" xmlns:xs="http://www.w3.org/2001/XMLSchema" xmlns:p="http://schemas.microsoft.com/office/2006/metadata/properties" xmlns:ns2="930246bf-b51d-45ed-a98b-76a11f8b566e" xmlns:ns3="e47bf905-4d35-4fa6-8111-7834b7c68dfb" targetNamespace="http://schemas.microsoft.com/office/2006/metadata/properties" ma:root="true" ma:fieldsID="cd2a8e40c03f27af087c772f19fb2c9c" ns2:_="" ns3:_="">
    <xsd:import namespace="930246bf-b51d-45ed-a98b-76a11f8b566e"/>
    <xsd:import namespace="e47bf905-4d35-4fa6-8111-7834b7c6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46bf-b51d-45ed-a98b-76a11f8b5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65b964-1b43-40b8-9858-7c75a0f615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bf905-4d35-4fa6-8111-7834b7c6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82f68-02c7-446c-ae16-38511acb132d}" ma:internalName="TaxCatchAll" ma:showField="CatchAllData" ma:web="e47bf905-4d35-4fa6-8111-7834b7c6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246bf-b51d-45ed-a98b-76a11f8b566e">
      <Terms xmlns="http://schemas.microsoft.com/office/infopath/2007/PartnerControls"/>
    </lcf76f155ced4ddcb4097134ff3c332f>
    <TaxCatchAll xmlns="e47bf905-4d35-4fa6-8111-7834b7c68dfb" xsi:nil="true"/>
  </documentManagement>
</p:properties>
</file>

<file path=customXml/itemProps1.xml><?xml version="1.0" encoding="utf-8"?>
<ds:datastoreItem xmlns:ds="http://schemas.openxmlformats.org/officeDocument/2006/customXml" ds:itemID="{EECF5E44-00C1-4375-BFE0-0B04F20E9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46bf-b51d-45ed-a98b-76a11f8b566e"/>
    <ds:schemaRef ds:uri="e47bf905-4d35-4fa6-8111-7834b7c6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8FE87-E44E-40A2-B29F-709E0642A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32975-25D9-48C2-A847-AA091C1F8AE1}">
  <ds:schemaRefs>
    <ds:schemaRef ds:uri="http://schemas.microsoft.com/office/2006/metadata/properties"/>
    <ds:schemaRef ds:uri="http://schemas.microsoft.com/office/infopath/2007/PartnerControls"/>
    <ds:schemaRef ds:uri="930246bf-b51d-45ed-a98b-76a11f8b566e"/>
    <ds:schemaRef ds:uri="e47bf905-4d35-4fa6-8111-7834b7c68d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Rustom</dc:creator>
  <cp:keywords/>
  <dc:description/>
  <cp:lastModifiedBy>Stephen Rooney</cp:lastModifiedBy>
  <cp:revision>3</cp:revision>
  <cp:lastPrinted>2022-08-12T07:54:00Z</cp:lastPrinted>
  <dcterms:created xsi:type="dcterms:W3CDTF">2022-10-24T15:40:00Z</dcterms:created>
  <dcterms:modified xsi:type="dcterms:W3CDTF">2022-10-24T16:15:00Z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0x0101000872185A83DA1E45BEDDAE21C7EC33B2</vt:lpwstr>
  </property>
  <property fmtid="{D5CDD505-2E9C-101B-9397-08002B2CF9AE}" pid="3" name="MediaServiceImageTags">
    <vt:lpwstr/>
  </property>
</Properties>
</file>